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B8" w:rsidRDefault="00E609B8">
      <w:pPr>
        <w:pStyle w:val="1"/>
        <w:rPr>
          <w:rFonts w:ascii="Verdana, Geneva, Arial, Helveti" w:hAnsi="Verdana, Geneva, Arial, Helveti" w:hint="eastAsia"/>
          <w:color w:val="FFFFFF"/>
          <w:sz w:val="30"/>
        </w:rPr>
      </w:pPr>
      <w:bookmarkStart w:id="0" w:name="_GoBack"/>
      <w:bookmarkEnd w:id="0"/>
    </w:p>
    <w:p w:rsidR="0043117A" w:rsidRDefault="0043117A">
      <w:pPr>
        <w:rPr>
          <w:szCs w:val="21"/>
        </w:rPr>
        <w:sectPr w:rsidR="0043117A">
          <w:pgSz w:w="11906" w:h="16838"/>
          <w:pgMar w:top="1134" w:right="1134" w:bottom="1134" w:left="1134" w:header="720" w:footer="720" w:gutter="0"/>
          <w:cols w:space="720"/>
        </w:sectPr>
      </w:pPr>
    </w:p>
    <w:p w:rsidR="00E609B8" w:rsidRDefault="002863D6">
      <w:pPr>
        <w:pStyle w:val="Textbody"/>
        <w:spacing w:before="24" w:after="24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lastRenderedPageBreak/>
        <w:t>Положение</w:t>
      </w:r>
    </w:p>
    <w:p w:rsidR="00E609B8" w:rsidRDefault="002863D6">
      <w:pPr>
        <w:pStyle w:val="Textbody"/>
        <w:spacing w:before="24" w:after="24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о режиме занятий</w:t>
      </w:r>
    </w:p>
    <w:p w:rsidR="00E609B8" w:rsidRDefault="002863D6">
      <w:pPr>
        <w:pStyle w:val="Textbody"/>
        <w:spacing w:before="24" w:after="24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28"/>
          <w:szCs w:val="28"/>
        </w:rPr>
        <w:t>в АНО ДПО УЦ «Клаксон+»</w:t>
      </w:r>
    </w:p>
    <w:p w:rsidR="00E609B8" w:rsidRDefault="00E609B8">
      <w:pPr>
        <w:pStyle w:val="Textbody"/>
        <w:spacing w:before="24" w:after="24"/>
        <w:jc w:val="center"/>
      </w:pPr>
    </w:p>
    <w:p w:rsidR="00E609B8" w:rsidRDefault="002863D6">
      <w:pPr>
        <w:pStyle w:val="Textbody"/>
        <w:spacing w:before="24" w:after="24"/>
      </w:pPr>
      <w:r>
        <w:rPr>
          <w:rStyle w:val="StrongEmphasis"/>
          <w:rFonts w:ascii="Verdana, Geneva, Arial, Helveti" w:hAnsi="Verdana, Geneva, Arial, Helveti"/>
          <w:color w:val="000000"/>
          <w:sz w:val="20"/>
        </w:rPr>
        <w:t>I.Общие положения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Положение о режиме учебных занятий разработано на основе следующих документов: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Конституция РФ от 12.12.1993 г.;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Федеральный Закон «Об образовании в Российской Федерации» № 273 от 29.12.2012;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Трудового кодекса РФ от 01.02.2002г. (с изменениями и дополнениями);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Устава АНО ДПО УЦ «Клаксон+»;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Правил внутреннего трудового распорядка для работников АНО ДПО УЦ «Клаксон+».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1.1. Настоящее Положение устанавливает режим АНО ДПО УЦ «Клаксон+», график посещения занятий обучающимися.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1.2. Режим работы АНО ДПО УЦ «Клаксон+» определяется приказом руководства в начале календарного года.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1.3.Режим работы АНО ДПО УЦ «Клаксон+», посещение занятий обучающимися  действует в течение календарного года. Временное изменение режима работы структурных подразделений возможно только на основании приказов АНО ДПО УЦ «Клаксон+».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1.4. Настоящее положение регламентирует функционирование АНО ДПО УЦ «Клаксон+» в период организации образовательного процесса, а также посещение АНО ДПО УЦ «Клаксон+» обучающимися.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1.5. Режим работы руководителя АНО ДПО УЦ «Клаксон+» и его заместителей определяется с учетом необходимости обеспечения руководства деятельностью АНО ДПО УЦ «Клаксон+».</w:t>
      </w:r>
    </w:p>
    <w:p w:rsidR="00E609B8" w:rsidRDefault="00E609B8">
      <w:pPr>
        <w:pStyle w:val="Textbody"/>
        <w:spacing w:before="24" w:after="24"/>
        <w:jc w:val="both"/>
      </w:pPr>
    </w:p>
    <w:p w:rsidR="00E609B8" w:rsidRDefault="002863D6">
      <w:pPr>
        <w:pStyle w:val="Textbody"/>
        <w:spacing w:before="24" w:after="24"/>
        <w:jc w:val="both"/>
      </w:pPr>
      <w:r>
        <w:rPr>
          <w:rStyle w:val="StrongEmphasis"/>
          <w:rFonts w:ascii="Verdana, Geneva, Arial, Helveti" w:hAnsi="Verdana, Geneva, Arial, Helveti"/>
          <w:color w:val="000000"/>
          <w:sz w:val="20"/>
        </w:rPr>
        <w:t>II. Цели и задачи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2.1. Упорядочение учебного процесса в соответствие с нормативно-правовыми документами;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2.2.Обеспечение конституционных прав обучающихся на образование.</w:t>
      </w:r>
    </w:p>
    <w:p w:rsidR="00E609B8" w:rsidRDefault="00E609B8">
      <w:pPr>
        <w:pStyle w:val="Textbody"/>
        <w:spacing w:before="24" w:after="24"/>
      </w:pPr>
    </w:p>
    <w:p w:rsidR="00E609B8" w:rsidRDefault="002863D6">
      <w:pPr>
        <w:pStyle w:val="Textbody"/>
        <w:spacing w:before="24" w:after="24"/>
      </w:pPr>
      <w:r>
        <w:rPr>
          <w:rStyle w:val="StrongEmphasis"/>
          <w:rFonts w:ascii="Verdana, Geneva, Arial, Helveti" w:hAnsi="Verdana, Geneva, Arial, Helveti"/>
          <w:color w:val="000000"/>
          <w:sz w:val="20"/>
        </w:rPr>
        <w:t>III. Режим работы АНО ДПО УЦ «Клаксон+» во время организации образовательного процесса.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3.1. Организация образовательного процесса регламентируется образовательными программами,  календарным графиком.</w:t>
      </w:r>
    </w:p>
    <w:p w:rsidR="00E609B8" w:rsidRDefault="002863D6">
      <w:pPr>
        <w:pStyle w:val="Textbody"/>
        <w:spacing w:before="24" w:after="24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3.2. Продолжительность обучения: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Обучение начинается с набора группы и издания приказа о зачислении. Продолжительность обучения устанавливается согласно образовательной программы.</w:t>
      </w:r>
    </w:p>
    <w:p w:rsidR="00E609B8" w:rsidRDefault="002863D6">
      <w:pPr>
        <w:pStyle w:val="Textbody"/>
        <w:spacing w:before="24" w:after="24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3.3. Регламентирование образовательного процесса.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Обучение по программе делится на недели.</w:t>
      </w:r>
    </w:p>
    <w:p w:rsidR="00E609B8" w:rsidRDefault="002863D6">
      <w:pPr>
        <w:pStyle w:val="Textbody"/>
        <w:spacing w:before="24" w:after="24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3.3.1.Регламентирование образовательного процесса на неделю.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Продолжительность учебной рабочей недели: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- 6-ти дневная рабочая неделя.</w:t>
      </w:r>
    </w:p>
    <w:p w:rsidR="00E609B8" w:rsidRDefault="002863D6">
      <w:pPr>
        <w:pStyle w:val="Textbody"/>
        <w:spacing w:before="24" w:after="24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3.3.2. Регламентирование образовательного процесса на день.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Учебные занятия организуются с 8.00 до 22.00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Начало занятий в 8.00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Продолжительность занятий: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45 минут (теория), 60 минут (практическое обучение).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3.4. Организацию образовательного процесса осуществляют преподаватели и специалисты в соответствии с перечнем обязанностей, установленных «Должностной инструкцией».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3.5. Преподавателям категорически запрещается впускать в учебное заведение посторонних лиц без предварительного разрешения директора 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3.6. Прием обучающихся и (или) родителей (законных представителей) директором АНО ДПО УЦ «Клаксон+» осуществляется каждый понедельник с 9.00 до 15.00.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3.7. Категорически запрещается производить замену уроков по договоренности между преподавателями без разрешения руководителя АНО ДПО УЦ «Клаксон+».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3.8. Изменение в режиме работы АНО ДПО УЦ «Клаксон+» определяется приказом директора АНО ДПО УЦ «Клаксон+» в соответствие с нормативными - правовыми документами.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3.9. Все обучающихся по окончанию обучения проходят</w:t>
      </w:r>
      <w:r>
        <w:rPr>
          <w:rFonts w:ascii="Tahoma" w:hAnsi="Tahoma" w:cs="Tahoma"/>
          <w:color w:val="000000"/>
          <w:sz w:val="20"/>
        </w:rPr>
        <w:t xml:space="preserve"> квалификационный экзамен (по образовательным программам подготовки водителей транспортных средств) </w:t>
      </w:r>
      <w:r>
        <w:rPr>
          <w:rFonts w:ascii="Tahoma" w:hAnsi="Tahoma" w:cs="Tahoma"/>
          <w:b/>
          <w:bCs/>
          <w:color w:val="000000"/>
          <w:sz w:val="20"/>
        </w:rPr>
        <w:t>ИЛИ</w:t>
      </w:r>
      <w:r>
        <w:rPr>
          <w:rFonts w:ascii="Tahoma" w:hAnsi="Tahoma" w:cs="Tahoma"/>
          <w:color w:val="000000"/>
          <w:sz w:val="20"/>
        </w:rPr>
        <w:t xml:space="preserve"> итоговую аттестацию (по </w:t>
      </w:r>
      <w:r>
        <w:rPr>
          <w:rFonts w:ascii="Tahoma" w:hAnsi="Tahoma" w:cs="Tahoma"/>
          <w:color w:val="000000"/>
          <w:sz w:val="20"/>
        </w:rPr>
        <w:lastRenderedPageBreak/>
        <w:t>дополнительному профессиональному образованию повышения квалификации)</w:t>
      </w:r>
      <w:r>
        <w:rPr>
          <w:rFonts w:ascii="Verdana, Geneva, Arial, Helveti" w:hAnsi="Verdana, Geneva, Arial, Helveti"/>
          <w:color w:val="000000"/>
          <w:sz w:val="20"/>
        </w:rPr>
        <w:t>.</w:t>
      </w:r>
    </w:p>
    <w:p w:rsidR="00E609B8" w:rsidRDefault="00E609B8">
      <w:pPr>
        <w:pStyle w:val="Textbody"/>
        <w:spacing w:before="24" w:after="24"/>
        <w:rPr>
          <w:rFonts w:ascii="Verdana, Geneva, Arial, Helveti" w:hAnsi="Verdana, Geneva, Arial, Helveti" w:hint="eastAsia"/>
          <w:color w:val="000000"/>
          <w:sz w:val="20"/>
        </w:rPr>
      </w:pPr>
    </w:p>
    <w:p w:rsidR="00E609B8" w:rsidRDefault="002863D6">
      <w:pPr>
        <w:pStyle w:val="Textbody"/>
        <w:spacing w:before="24" w:after="24"/>
      </w:pPr>
      <w:r>
        <w:rPr>
          <w:rStyle w:val="StrongEmphasis"/>
          <w:rFonts w:ascii="Verdana, Geneva, Arial, Helveti" w:hAnsi="Verdana, Geneva, Arial, Helveti"/>
          <w:color w:val="000000"/>
          <w:sz w:val="20"/>
          <w:lang w:val="en-US"/>
        </w:rPr>
        <w:t>I</w:t>
      </w:r>
      <w:r>
        <w:rPr>
          <w:rStyle w:val="StrongEmphasis"/>
          <w:rFonts w:ascii="Verdana, Geneva, Arial, Helveti" w:hAnsi="Verdana, Geneva, Arial, Helveti"/>
          <w:color w:val="000000"/>
          <w:sz w:val="20"/>
        </w:rPr>
        <w:t>V</w:t>
      </w:r>
      <w:r>
        <w:rPr>
          <w:rStyle w:val="StrongEmphasis"/>
          <w:rFonts w:ascii="Verdana, Geneva, Arial, Helveti" w:hAnsi="Verdana, Geneva, Arial, Helveti"/>
          <w:b w:val="0"/>
          <w:color w:val="000000"/>
          <w:sz w:val="20"/>
        </w:rPr>
        <w:t>.</w:t>
      </w:r>
      <w:r>
        <w:rPr>
          <w:rStyle w:val="StrongEmphasis"/>
          <w:rFonts w:ascii="Verdana, Geneva, Arial, Helveti" w:hAnsi="Verdana, Geneva, Arial, Helveti"/>
          <w:color w:val="000000"/>
          <w:sz w:val="20"/>
        </w:rPr>
        <w:t xml:space="preserve"> Режим работы в выходные и праздничные дни.</w:t>
      </w:r>
    </w:p>
    <w:p w:rsidR="00E609B8" w:rsidRDefault="002863D6">
      <w:pPr>
        <w:pStyle w:val="Textbody"/>
        <w:spacing w:before="24" w:after="24"/>
        <w:jc w:val="both"/>
        <w:rPr>
          <w:rFonts w:ascii="Verdana, Geneva, Arial, Helveti" w:hAnsi="Verdana, Geneva, Arial, Helveti" w:hint="eastAsia"/>
          <w:color w:val="000000"/>
          <w:sz w:val="20"/>
        </w:rPr>
      </w:pPr>
      <w:r>
        <w:rPr>
          <w:rFonts w:ascii="Verdana, Geneva, Arial, Helveti" w:hAnsi="Verdana, Geneva, Arial, Helveti"/>
          <w:color w:val="000000"/>
          <w:sz w:val="20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E609B8" w:rsidRDefault="00E609B8">
      <w:pPr>
        <w:pStyle w:val="Textbody"/>
        <w:spacing w:before="24" w:after="24"/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BA622D" w:rsidRDefault="00BA622D">
      <w:pPr>
        <w:pStyle w:val="Standard"/>
        <w:jc w:val="center"/>
        <w:rPr>
          <w:sz w:val="26"/>
          <w:szCs w:val="26"/>
        </w:rPr>
      </w:pP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Автономная некоммерческая организация</w:t>
      </w: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E609B8" w:rsidRDefault="00E609B8">
      <w:pPr>
        <w:pStyle w:val="Standard"/>
        <w:jc w:val="center"/>
        <w:rPr>
          <w:sz w:val="26"/>
          <w:szCs w:val="26"/>
        </w:rPr>
      </w:pPr>
    </w:p>
    <w:p w:rsidR="00E609B8" w:rsidRDefault="00E609B8">
      <w:pPr>
        <w:pStyle w:val="Standard"/>
        <w:jc w:val="center"/>
        <w:rPr>
          <w:sz w:val="26"/>
          <w:szCs w:val="26"/>
        </w:rPr>
      </w:pP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Утверждаю</w:t>
      </w:r>
    </w:p>
    <w:p w:rsidR="00E609B8" w:rsidRDefault="002863D6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____________/Тимощенко Н.Е./</w:t>
      </w:r>
    </w:p>
    <w:p w:rsidR="00E609B8" w:rsidRDefault="002863D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______________________2016 г.</w:t>
      </w:r>
    </w:p>
    <w:p w:rsidR="00E609B8" w:rsidRDefault="00E609B8">
      <w:pPr>
        <w:pStyle w:val="Standard"/>
        <w:jc w:val="center"/>
        <w:rPr>
          <w:sz w:val="26"/>
          <w:szCs w:val="26"/>
        </w:rPr>
      </w:pPr>
    </w:p>
    <w:p w:rsidR="00E609B8" w:rsidRDefault="00E609B8">
      <w:pPr>
        <w:pStyle w:val="Standard"/>
        <w:jc w:val="right"/>
        <w:rPr>
          <w:sz w:val="26"/>
          <w:szCs w:val="26"/>
        </w:rPr>
      </w:pPr>
    </w:p>
    <w:p w:rsidR="00E609B8" w:rsidRDefault="00E609B8">
      <w:pPr>
        <w:pStyle w:val="Standard"/>
        <w:jc w:val="right"/>
        <w:rPr>
          <w:sz w:val="26"/>
          <w:szCs w:val="26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2863D6">
      <w:pPr>
        <w:pStyle w:val="Textbody"/>
        <w:spacing w:before="24" w:after="24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44"/>
          <w:szCs w:val="44"/>
        </w:rPr>
        <w:t>Положение</w:t>
      </w:r>
    </w:p>
    <w:p w:rsidR="00E609B8" w:rsidRDefault="002863D6">
      <w:pPr>
        <w:pStyle w:val="Textbody"/>
        <w:spacing w:before="24" w:after="24"/>
        <w:jc w:val="center"/>
      </w:pPr>
      <w:r>
        <w:rPr>
          <w:rStyle w:val="StrongEmphasis"/>
          <w:rFonts w:ascii="Verdana, Geneva, Arial, Helveti" w:hAnsi="Verdana, Geneva, Arial, Helveti"/>
          <w:color w:val="000000"/>
          <w:sz w:val="44"/>
          <w:szCs w:val="44"/>
        </w:rPr>
        <w:t>о режиме занятий</w:t>
      </w:r>
    </w:p>
    <w:p w:rsidR="00E609B8" w:rsidRDefault="002863D6">
      <w:pPr>
        <w:pStyle w:val="Textbody"/>
        <w:spacing w:before="24" w:after="24" w:line="300" w:lineRule="atLeast"/>
        <w:jc w:val="center"/>
        <w:rPr>
          <w:color w:val="000000"/>
          <w:sz w:val="44"/>
          <w:szCs w:val="44"/>
        </w:rPr>
      </w:pPr>
      <w:r>
        <w:rPr>
          <w:rStyle w:val="StrongEmphasis"/>
          <w:rFonts w:ascii="Verdana, Geneva, Arial, Helveti" w:hAnsi="Verdana, Geneva, Arial, Helveti"/>
        </w:rPr>
        <w:t>в АНО ДПО УЦ «Клаксон+»</w:t>
      </w: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E609B8">
      <w:pPr>
        <w:pStyle w:val="Standard"/>
        <w:spacing w:line="300" w:lineRule="atLeast"/>
        <w:jc w:val="center"/>
        <w:rPr>
          <w:color w:val="000000"/>
          <w:sz w:val="44"/>
          <w:szCs w:val="44"/>
        </w:rPr>
      </w:pPr>
    </w:p>
    <w:p w:rsidR="00E609B8" w:rsidRDefault="002863D6">
      <w:pPr>
        <w:pStyle w:val="Standard"/>
        <w:spacing w:line="300" w:lineRule="atLeast"/>
        <w:jc w:val="center"/>
        <w:rPr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г. Светлый</w:t>
      </w:r>
    </w:p>
    <w:sectPr w:rsidR="00E609B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E8" w:rsidRDefault="003714E8">
      <w:r>
        <w:separator/>
      </w:r>
    </w:p>
  </w:endnote>
  <w:endnote w:type="continuationSeparator" w:id="0">
    <w:p w:rsidR="003714E8" w:rsidRDefault="003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Verdana, Geneva, Arial, Helvet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E8" w:rsidRDefault="003714E8">
      <w:r>
        <w:rPr>
          <w:color w:val="000000"/>
        </w:rPr>
        <w:separator/>
      </w:r>
    </w:p>
  </w:footnote>
  <w:footnote w:type="continuationSeparator" w:id="0">
    <w:p w:rsidR="003714E8" w:rsidRDefault="0037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09B8"/>
    <w:rsid w:val="001A0419"/>
    <w:rsid w:val="002863D6"/>
    <w:rsid w:val="003714E8"/>
    <w:rsid w:val="0043117A"/>
    <w:rsid w:val="00BA622D"/>
    <w:rsid w:val="00E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2016-06-10T11:23:00Z</cp:lastPrinted>
  <dcterms:created xsi:type="dcterms:W3CDTF">2017-08-20T21:24:00Z</dcterms:created>
  <dcterms:modified xsi:type="dcterms:W3CDTF">2017-08-20T21:24:00Z</dcterms:modified>
</cp:coreProperties>
</file>