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13" w:rsidRDefault="00A2387C">
      <w:pPr>
        <w:pStyle w:val="Standard"/>
        <w:jc w:val="center"/>
      </w:pPr>
      <w:r>
        <w:rPr>
          <w:sz w:val="26"/>
          <w:szCs w:val="26"/>
        </w:rPr>
        <w:t>Автономная некоммерческая организация</w:t>
      </w:r>
    </w:p>
    <w:p w:rsidR="006A1013" w:rsidRDefault="00A2387C">
      <w:pPr>
        <w:pStyle w:val="Standard"/>
        <w:jc w:val="center"/>
      </w:pPr>
      <w:r>
        <w:rPr>
          <w:sz w:val="26"/>
          <w:szCs w:val="26"/>
        </w:rPr>
        <w:t>Дополнительного профессионального образования</w:t>
      </w:r>
    </w:p>
    <w:p w:rsidR="006A1013" w:rsidRDefault="00A2387C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6A1013" w:rsidRDefault="006A1013">
      <w:pPr>
        <w:pStyle w:val="Standard"/>
        <w:jc w:val="center"/>
        <w:rPr>
          <w:sz w:val="26"/>
          <w:szCs w:val="26"/>
        </w:rPr>
      </w:pPr>
    </w:p>
    <w:p w:rsidR="006A1013" w:rsidRDefault="006A1013">
      <w:pPr>
        <w:pStyle w:val="Standard"/>
        <w:jc w:val="center"/>
        <w:rPr>
          <w:sz w:val="26"/>
          <w:szCs w:val="26"/>
        </w:rPr>
      </w:pPr>
    </w:p>
    <w:p w:rsidR="006A1013" w:rsidRDefault="00A2387C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6A1013" w:rsidRDefault="00A2387C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6A1013" w:rsidRDefault="00A2387C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6A1013" w:rsidRDefault="00A2387C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______________________2016 г.</w:t>
      </w:r>
    </w:p>
    <w:p w:rsidR="006A1013" w:rsidRDefault="006A1013">
      <w:pPr>
        <w:pStyle w:val="Standard"/>
        <w:jc w:val="right"/>
        <w:rPr>
          <w:sz w:val="26"/>
          <w:szCs w:val="26"/>
        </w:rPr>
      </w:pPr>
    </w:p>
    <w:p w:rsidR="006A1013" w:rsidRDefault="00A2387C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ПРАВИЛА</w:t>
      </w:r>
    </w:p>
    <w:p w:rsidR="006A1013" w:rsidRDefault="00A2387C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ПРОВЕДЕНИЯ</w:t>
      </w:r>
    </w:p>
    <w:p w:rsidR="006A1013" w:rsidRDefault="00A2387C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итоговой аттестации</w:t>
      </w:r>
    </w:p>
    <w:p w:rsidR="006A1013" w:rsidRDefault="00A2387C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по дополнительному профессиональному образованию</w:t>
      </w:r>
    </w:p>
    <w:p w:rsidR="006A1013" w:rsidRDefault="00A2387C">
      <w:pPr>
        <w:pStyle w:val="Standard"/>
        <w:spacing w:line="30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36"/>
          <w:szCs w:val="36"/>
        </w:rPr>
        <w:t>повышения квалификации</w:t>
      </w:r>
    </w:p>
    <w:p w:rsidR="006A1013" w:rsidRDefault="006A1013">
      <w:pPr>
        <w:pStyle w:val="Standard"/>
        <w:spacing w:line="300" w:lineRule="atLeast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6A1013" w:rsidRDefault="00A2387C">
      <w:pPr>
        <w:pStyle w:val="Textbody"/>
        <w:spacing w:after="0" w:line="300" w:lineRule="atLeast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>Общие положения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 xml:space="preserve">1.1. Настоящее положение разработано в соответствии с Федеральным Законом  «Об образовании в Российской Федерации» №273 от 29.12.2012 г., Уставом организации и регламентирует содержание и порядок проведения итоговой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АНО ДПО УЦ «Клаксон+».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 xml:space="preserve">1.2. Положение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итоговой аттестации обучающихся утверждается директором АНО ДПО УЦ «Клаксон+».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>1.4. Итоговая аттестация проводятся с целью: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>- Установления фактического уровня теоретических  знаний и пониманий, обучающихся по предметам образовательной программы, их практических умений и навыков.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>- Соотнесения их уровня знаний с требованиями образовательных программ.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выполнением образовательных программ.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 xml:space="preserve">1.5. </w:t>
      </w:r>
      <w:proofErr w:type="gramStart"/>
      <w:r>
        <w:rPr>
          <w:rFonts w:cs="Tahoma"/>
          <w:color w:val="000000"/>
        </w:rPr>
        <w:t>Итоговая аттестация обучающихся по дополнительным профессиональным программам завершается выдачей соответствующего документа установленного образца в зависимости от сроков и вида программы обучения.</w:t>
      </w:r>
      <w:proofErr w:type="gramEnd"/>
      <w:r>
        <w:rPr>
          <w:rFonts w:cs="Tahoma"/>
          <w:color w:val="000000"/>
        </w:rPr>
        <w:t xml:space="preserve"> Лицам, успешно освоившим соответствующую образовательную программу по дополнительному профессиональному образованию повышения квалификации и прошедшим итоговую аттестацию, выдаются документы о квалификации: удостоверение о повышении квалификации.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rFonts w:cs="Tahoma"/>
          <w:color w:val="000000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 освоившим часть программы повышения квалификации и (или) отчисленным из организации, выдается справка об </w:t>
      </w:r>
      <w:proofErr w:type="gramStart"/>
      <w:r>
        <w:rPr>
          <w:rFonts w:cs="Tahoma"/>
          <w:color w:val="000000"/>
        </w:rPr>
        <w:t>обучении по образцу</w:t>
      </w:r>
      <w:proofErr w:type="gramEnd"/>
      <w:r>
        <w:rPr>
          <w:rFonts w:cs="Tahoma"/>
          <w:color w:val="000000"/>
        </w:rPr>
        <w:t>, самостоятельно устанавливаемому организацией.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t xml:space="preserve">1.6. Положение принимается на неопределенный срок. Изменения и дополнения к </w:t>
      </w:r>
      <w:proofErr w:type="spellStart"/>
      <w:proofErr w:type="gramStart"/>
      <w:r>
        <w:rPr>
          <w:color w:val="000000"/>
        </w:rPr>
        <w:t>Положе-нию</w:t>
      </w:r>
      <w:proofErr w:type="spellEnd"/>
      <w:proofErr w:type="gramEnd"/>
      <w:r>
        <w:rPr>
          <w:color w:val="000000"/>
        </w:rPr>
        <w:t xml:space="preserve"> принимаются директором. После принятия новой редакции Положения предыдущая редакция утрачивает силу.</w:t>
      </w:r>
    </w:p>
    <w:p w:rsidR="006A1013" w:rsidRDefault="00A2387C">
      <w:pPr>
        <w:pStyle w:val="Textbody"/>
        <w:spacing w:after="0" w:line="300" w:lineRule="atLeast"/>
        <w:rPr>
          <w:color w:val="000000"/>
        </w:rPr>
      </w:pPr>
      <w:r>
        <w:rPr>
          <w:color w:val="000000"/>
        </w:rPr>
        <w:lastRenderedPageBreak/>
        <w:t xml:space="preserve">1.7. Итоговая аттестация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осуществляется аттестационными комиссиями.</w:t>
      </w:r>
    </w:p>
    <w:p w:rsidR="006A1013" w:rsidRDefault="006A1013">
      <w:pPr>
        <w:pStyle w:val="Textbody"/>
        <w:spacing w:after="0" w:line="300" w:lineRule="atLeast"/>
        <w:jc w:val="center"/>
        <w:rPr>
          <w:b/>
          <w:bCs/>
          <w:color w:val="000000"/>
        </w:rPr>
      </w:pPr>
    </w:p>
    <w:p w:rsidR="006A1013" w:rsidRDefault="00A2387C">
      <w:pPr>
        <w:pStyle w:val="Textbody"/>
        <w:spacing w:after="0" w:line="3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Итоговая аттестация.</w:t>
      </w:r>
    </w:p>
    <w:p w:rsidR="006A1013" w:rsidRDefault="00A2387C">
      <w:pPr>
        <w:pStyle w:val="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2.1.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Итогоая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аттестация</w:t>
      </w:r>
      <w:r>
        <w:rPr>
          <w:rFonts w:ascii="Times New Roman" w:hAnsi="Times New Roman"/>
          <w:sz w:val="24"/>
          <w:szCs w:val="24"/>
        </w:rPr>
        <w:t xml:space="preserve"> образовательных программ по </w:t>
      </w:r>
      <w:r>
        <w:rPr>
          <w:rFonts w:ascii="Times New Roman" w:hAnsi="Times New Roman" w:cs="Tahoma"/>
          <w:sz w:val="24"/>
          <w:szCs w:val="24"/>
        </w:rPr>
        <w:t xml:space="preserve">дополнительному профессиональному образованию повышения квалификации </w:t>
      </w:r>
      <w:r>
        <w:rPr>
          <w:rFonts w:ascii="Times New Roman" w:hAnsi="Times New Roman"/>
          <w:sz w:val="24"/>
          <w:szCs w:val="24"/>
        </w:rPr>
        <w:t>проводится по мере завершения их освоения.</w:t>
      </w:r>
    </w:p>
    <w:p w:rsidR="006A1013" w:rsidRDefault="00A2387C">
      <w:pPr>
        <w:pStyle w:val="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0"/>
      </w:pPr>
      <w:r>
        <w:rPr>
          <w:rFonts w:ascii="Times New Roman" w:eastAsia="Calibri" w:hAnsi="Times New Roman" w:cs="Calibri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Условием допуска к итоговой аттестации  является успешное освоение соискателями всех элементов программы.</w:t>
      </w:r>
    </w:p>
    <w:p w:rsidR="006A1013" w:rsidRDefault="00A2387C">
      <w:pPr>
        <w:pStyle w:val="LTGliederung1"/>
        <w:spacing w:before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ahoma"/>
          <w:sz w:val="24"/>
          <w:szCs w:val="24"/>
        </w:rPr>
        <w:t xml:space="preserve">Итоговая аттестация слушателей состоит из одного или нескольких аттестационных заданий (теоретических и (или) практических) в зависимости от профессий и направленности образовательных программ </w:t>
      </w:r>
      <w:r>
        <w:rPr>
          <w:rFonts w:ascii="Times New Roman" w:hAnsi="Times New Roman"/>
          <w:sz w:val="24"/>
          <w:szCs w:val="24"/>
        </w:rPr>
        <w:t>дополнительного профессионального образования повышения квалификации</w:t>
      </w:r>
      <w:r>
        <w:rPr>
          <w:rFonts w:ascii="Times New Roman" w:hAnsi="Times New Roman" w:cs="Tahoma"/>
          <w:sz w:val="24"/>
          <w:szCs w:val="24"/>
        </w:rPr>
        <w:t>, сроков обучения</w:t>
      </w:r>
    </w:p>
    <w:p w:rsidR="006A1013" w:rsidRDefault="00A2387C">
      <w:pPr>
        <w:pStyle w:val="LTGliederung1"/>
        <w:spacing w:before="0" w:line="30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Итоговая аттестация оцениваются по </w:t>
      </w:r>
      <w:proofErr w:type="spellStart"/>
      <w:r>
        <w:rPr>
          <w:rFonts w:ascii="Times New Roman" w:hAnsi="Times New Roman"/>
          <w:sz w:val="24"/>
          <w:szCs w:val="24"/>
        </w:rPr>
        <w:t>четырехбалльной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системе. («5» – 0 ошибок, «4» - 1 ошибка, «3» - 2 ошибки, «2» - 3 и более ошибок).</w:t>
      </w:r>
    </w:p>
    <w:p w:rsidR="006A1013" w:rsidRDefault="00A2387C">
      <w:pPr>
        <w:pStyle w:val="Standard"/>
        <w:spacing w:before="12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2.4. </w:t>
      </w:r>
      <w:proofErr w:type="gramStart"/>
      <w:r>
        <w:rPr>
          <w:rFonts w:cs="Tahoma"/>
          <w:color w:val="000000"/>
        </w:rPr>
        <w:t>Итоговая аттестация обучающихся по дополнительным профессиональным программам повышения квалификации завершается выдачей соответствующего документа установленного образца в зависимости от сроков и вида программы обучения.</w:t>
      </w:r>
      <w:proofErr w:type="gramEnd"/>
      <w:r>
        <w:rPr>
          <w:rFonts w:cs="Tahoma"/>
          <w:color w:val="000000"/>
        </w:rPr>
        <w:t xml:space="preserve"> Лицам, успешно освоившим соответствующую программу и прошедшим итоговую аттестацию, выдаются документы о квалификации: удостоверение о повышении квалификации</w:t>
      </w:r>
      <w:proofErr w:type="gramStart"/>
      <w:r>
        <w:rPr>
          <w:rFonts w:cs="Tahoma"/>
          <w:color w:val="000000"/>
        </w:rPr>
        <w:t xml:space="preserve"> .</w:t>
      </w:r>
      <w:proofErr w:type="gramEnd"/>
      <w:r>
        <w:rPr>
          <w:rFonts w:cs="Tahoma"/>
          <w:color w:val="000000"/>
        </w:rPr>
        <w:t xml:space="preserve"> Лицам, не прошедшим итоговую аттестацию или получившим на итоговой аттестации неудовлетворительные результаты, а также лицам освоившим часть программы повышения квалификации и (или) отчисленным из организации, выдается справка об обучении по образцу, самостоятельно устанавливаемому организацией.</w:t>
      </w:r>
    </w:p>
    <w:p w:rsidR="006A1013" w:rsidRDefault="006A1013">
      <w:pPr>
        <w:pStyle w:val="Textbody"/>
        <w:spacing w:after="0" w:line="300" w:lineRule="atLeast"/>
      </w:pPr>
    </w:p>
    <w:p w:rsidR="006A1013" w:rsidRDefault="00A2387C">
      <w:pPr>
        <w:pStyle w:val="Standard"/>
        <w:spacing w:before="120"/>
        <w:jc w:val="center"/>
        <w:rPr>
          <w:b/>
        </w:rPr>
      </w:pPr>
      <w:r>
        <w:rPr>
          <w:b/>
        </w:rPr>
        <w:t>3. Аттестационная комиссия</w:t>
      </w:r>
    </w:p>
    <w:p w:rsidR="006A1013" w:rsidRDefault="00A2387C">
      <w:pPr>
        <w:pStyle w:val="Standard"/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3.1  </w:t>
      </w:r>
      <w:r>
        <w:t xml:space="preserve">Состав </w:t>
      </w:r>
      <w:proofErr w:type="gramStart"/>
      <w:r>
        <w:t>аттестационной</w:t>
      </w:r>
      <w:proofErr w:type="gramEnd"/>
      <w:r>
        <w:t xml:space="preserve"> </w:t>
      </w:r>
      <w:proofErr w:type="spellStart"/>
      <w:r>
        <w:t>комисси</w:t>
      </w:r>
      <w:proofErr w:type="spellEnd"/>
      <w:r>
        <w:t xml:space="preserve"> (далее АК) утверждается приказом директора.</w:t>
      </w:r>
    </w:p>
    <w:p w:rsidR="006A1013" w:rsidRDefault="00A2387C">
      <w:pPr>
        <w:pStyle w:val="Standard"/>
        <w:ind w:hanging="360"/>
      </w:pPr>
      <w:r>
        <w:t>3.2</w:t>
      </w:r>
      <w:proofErr w:type="gramStart"/>
      <w:r>
        <w:t xml:space="preserve">  Д</w:t>
      </w:r>
      <w:proofErr w:type="gramEnd"/>
      <w:r>
        <w:t>ля  проведения  итоговой аттестации создаётся аттестационная комиссия  в составе 3 человек: председатель, экзаменующий преподаватель, ассистент.</w:t>
      </w:r>
    </w:p>
    <w:p w:rsidR="006A1013" w:rsidRDefault="00A2387C">
      <w:pPr>
        <w:pStyle w:val="Standard"/>
      </w:pPr>
      <w:r>
        <w:t>3.3.  Председатель АК несёт полную ответственность за организацию  и проведение аттестационной  комиссией  итоговой аттестации.</w:t>
      </w:r>
    </w:p>
    <w:p w:rsidR="006A1013" w:rsidRDefault="00A2387C">
      <w:pPr>
        <w:pStyle w:val="Standard"/>
        <w:ind w:hanging="360"/>
      </w:pPr>
      <w:r>
        <w:t>3.4. Председатель АК обязан:</w:t>
      </w:r>
    </w:p>
    <w:p w:rsidR="006A1013" w:rsidRDefault="00A2387C">
      <w:pPr>
        <w:pStyle w:val="Standard"/>
        <w:ind w:hanging="360"/>
      </w:pPr>
      <w:r>
        <w:t>- за 0,5 часа до экзамена проверить готовность помещения для проведения итоговой аттестации</w:t>
      </w:r>
      <w:proofErr w:type="gramStart"/>
      <w:r>
        <w:t xml:space="preserve"> ;</w:t>
      </w:r>
      <w:proofErr w:type="gramEnd"/>
    </w:p>
    <w:p w:rsidR="006A1013" w:rsidRDefault="00A2387C">
      <w:pPr>
        <w:pStyle w:val="Standard"/>
        <w:ind w:hanging="360"/>
      </w:pPr>
      <w:r>
        <w:t>-    После проведения итоговой аттестации и обсуждения оценок предоставить экзаменующему преподавателю слово для обоснования выставляемых оценок.</w:t>
      </w:r>
    </w:p>
    <w:p w:rsidR="006A1013" w:rsidRDefault="00A2387C">
      <w:pPr>
        <w:pStyle w:val="Standard"/>
        <w:ind w:hanging="360"/>
      </w:pPr>
      <w:r>
        <w:t>3.5. Преподаватель, ведущий экзамен, отвечает за оборудование отведённого для экзамена помещения, готовность всех необходимых документов и пособий</w:t>
      </w:r>
    </w:p>
    <w:p w:rsidR="006A1013" w:rsidRDefault="00A2387C">
      <w:pPr>
        <w:pStyle w:val="Standard"/>
        <w:ind w:hanging="360"/>
      </w:pPr>
      <w:r>
        <w:t xml:space="preserve">3.6. Экзаменующий преподаватель обязан в ходе  экзамена создавать деловую и спокойную обстановку для </w:t>
      </w:r>
      <w:proofErr w:type="gramStart"/>
      <w:r>
        <w:t>обучающихся</w:t>
      </w:r>
      <w:proofErr w:type="gramEnd"/>
      <w:r>
        <w:t>;</w:t>
      </w:r>
    </w:p>
    <w:p w:rsidR="006A1013" w:rsidRDefault="00A2387C">
      <w:pPr>
        <w:pStyle w:val="Standard"/>
        <w:ind w:hanging="360"/>
      </w:pPr>
      <w:r>
        <w:t>3.7. Ассистент отвечает за объективное выставление оценок</w:t>
      </w:r>
      <w:proofErr w:type="gramStart"/>
      <w:r>
        <w:t xml:space="preserve"> ,</w:t>
      </w:r>
      <w:proofErr w:type="gramEnd"/>
      <w:r>
        <w:t xml:space="preserve"> присутствовать на итоговой аттестации в течение всего времени проведения экзамена, подписывает протокол экзамена.</w:t>
      </w:r>
    </w:p>
    <w:p w:rsidR="006A1013" w:rsidRDefault="006A1013">
      <w:pPr>
        <w:pStyle w:val="Standard"/>
        <w:spacing w:line="300" w:lineRule="atLeast"/>
        <w:ind w:hanging="360"/>
      </w:pPr>
    </w:p>
    <w:p w:rsidR="006A1013" w:rsidRDefault="006A1013">
      <w:pPr>
        <w:pStyle w:val="Textbody"/>
        <w:spacing w:after="0" w:line="300" w:lineRule="atLeast"/>
        <w:rPr>
          <w:sz w:val="26"/>
          <w:szCs w:val="26"/>
        </w:rPr>
      </w:pPr>
    </w:p>
    <w:p w:rsidR="006A1013" w:rsidRDefault="006A1013">
      <w:pPr>
        <w:pStyle w:val="Textbody"/>
        <w:spacing w:after="0" w:line="300" w:lineRule="atLeast"/>
        <w:rPr>
          <w:sz w:val="26"/>
          <w:szCs w:val="26"/>
        </w:rPr>
      </w:pPr>
    </w:p>
    <w:p w:rsidR="006A1013" w:rsidRDefault="006A1013">
      <w:pPr>
        <w:pStyle w:val="Textbody"/>
        <w:spacing w:after="0" w:line="300" w:lineRule="atLeast"/>
        <w:rPr>
          <w:sz w:val="26"/>
          <w:szCs w:val="26"/>
        </w:rPr>
      </w:pPr>
    </w:p>
    <w:p w:rsidR="006A1013" w:rsidRDefault="006A1013">
      <w:pPr>
        <w:pStyle w:val="Textbody"/>
        <w:spacing w:after="0" w:line="300" w:lineRule="atLeast"/>
        <w:rPr>
          <w:sz w:val="26"/>
          <w:szCs w:val="26"/>
        </w:rPr>
      </w:pPr>
    </w:p>
    <w:p w:rsidR="006A1013" w:rsidRDefault="006A1013">
      <w:pPr>
        <w:pStyle w:val="Textbody"/>
        <w:spacing w:after="0" w:line="300" w:lineRule="atLeast"/>
        <w:rPr>
          <w:sz w:val="26"/>
          <w:szCs w:val="26"/>
        </w:rPr>
      </w:pPr>
    </w:p>
    <w:p w:rsidR="006A1013" w:rsidRDefault="006A1013">
      <w:pPr>
        <w:pStyle w:val="Textbody"/>
        <w:spacing w:after="0" w:line="300" w:lineRule="atLeast"/>
        <w:rPr>
          <w:sz w:val="26"/>
          <w:szCs w:val="26"/>
        </w:rPr>
      </w:pPr>
    </w:p>
    <w:p w:rsidR="006A1013" w:rsidRDefault="006A1013">
      <w:pPr>
        <w:pStyle w:val="Textbody"/>
        <w:spacing w:after="0" w:line="300" w:lineRule="atLeast"/>
        <w:rPr>
          <w:sz w:val="26"/>
          <w:szCs w:val="26"/>
        </w:rPr>
      </w:pPr>
    </w:p>
    <w:p w:rsidR="00F60D34" w:rsidRDefault="00F60D34">
      <w:pPr>
        <w:pStyle w:val="Textbody"/>
        <w:spacing w:after="0" w:line="300" w:lineRule="atLeast"/>
        <w:rPr>
          <w:sz w:val="26"/>
          <w:szCs w:val="26"/>
        </w:rPr>
      </w:pPr>
      <w:bookmarkStart w:id="0" w:name="_GoBack"/>
      <w:bookmarkEnd w:id="0"/>
    </w:p>
    <w:p w:rsidR="006A1013" w:rsidRDefault="006A1013">
      <w:pPr>
        <w:pStyle w:val="Textbody"/>
        <w:spacing w:after="0" w:line="300" w:lineRule="atLeast"/>
        <w:rPr>
          <w:sz w:val="26"/>
          <w:szCs w:val="26"/>
        </w:rPr>
      </w:pPr>
    </w:p>
    <w:p w:rsidR="006A1013" w:rsidRDefault="00A2387C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Автономная некоммерческая организация</w:t>
      </w:r>
    </w:p>
    <w:p w:rsidR="006A1013" w:rsidRDefault="00A2387C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</w:t>
      </w:r>
    </w:p>
    <w:p w:rsidR="006A1013" w:rsidRDefault="00A2387C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6A1013" w:rsidRDefault="006A1013">
      <w:pPr>
        <w:pStyle w:val="Standard"/>
        <w:jc w:val="center"/>
        <w:rPr>
          <w:sz w:val="26"/>
          <w:szCs w:val="26"/>
        </w:rPr>
      </w:pPr>
    </w:p>
    <w:p w:rsidR="006A1013" w:rsidRDefault="006A1013">
      <w:pPr>
        <w:pStyle w:val="Standard"/>
        <w:jc w:val="center"/>
        <w:rPr>
          <w:sz w:val="26"/>
          <w:szCs w:val="26"/>
        </w:rPr>
      </w:pPr>
    </w:p>
    <w:p w:rsidR="006A1013" w:rsidRDefault="006A1013">
      <w:pPr>
        <w:pStyle w:val="Standard"/>
        <w:jc w:val="center"/>
        <w:rPr>
          <w:sz w:val="26"/>
          <w:szCs w:val="26"/>
        </w:rPr>
      </w:pPr>
    </w:p>
    <w:p w:rsidR="006A1013" w:rsidRDefault="00A2387C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6A1013" w:rsidRDefault="00A2387C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6A1013" w:rsidRDefault="00A2387C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6A1013" w:rsidRDefault="00A2387C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______________________2016 г.</w:t>
      </w:r>
    </w:p>
    <w:p w:rsidR="006A1013" w:rsidRDefault="006A1013">
      <w:pPr>
        <w:pStyle w:val="Standard"/>
        <w:jc w:val="right"/>
        <w:rPr>
          <w:sz w:val="26"/>
          <w:szCs w:val="26"/>
        </w:rPr>
      </w:pPr>
    </w:p>
    <w:p w:rsidR="006A1013" w:rsidRDefault="006A1013">
      <w:pPr>
        <w:pStyle w:val="Standard"/>
        <w:jc w:val="right"/>
        <w:rPr>
          <w:sz w:val="26"/>
          <w:szCs w:val="26"/>
        </w:rPr>
      </w:pPr>
    </w:p>
    <w:p w:rsidR="006A1013" w:rsidRDefault="006A1013">
      <w:pPr>
        <w:pStyle w:val="Standard"/>
        <w:jc w:val="right"/>
        <w:rPr>
          <w:sz w:val="26"/>
          <w:szCs w:val="26"/>
        </w:rPr>
      </w:pPr>
    </w:p>
    <w:p w:rsidR="006A1013" w:rsidRDefault="006A1013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6A1013" w:rsidRDefault="006A1013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6A1013" w:rsidRDefault="006A1013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6A1013" w:rsidRDefault="006A1013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6A1013" w:rsidRDefault="006A1013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6A1013" w:rsidRDefault="00A2387C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ПРАВИЛА</w:t>
      </w:r>
    </w:p>
    <w:p w:rsidR="006A1013" w:rsidRDefault="00A2387C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ПРОВЕДЕНИЯ</w:t>
      </w:r>
    </w:p>
    <w:p w:rsidR="006A1013" w:rsidRDefault="00A2387C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итоговой аттестации</w:t>
      </w:r>
    </w:p>
    <w:p w:rsidR="006A1013" w:rsidRDefault="00A2387C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по дополнительному профессиональному образованию</w:t>
      </w:r>
    </w:p>
    <w:p w:rsidR="006A1013" w:rsidRDefault="00A2387C">
      <w:pPr>
        <w:pStyle w:val="Standard"/>
        <w:spacing w:line="300" w:lineRule="atLeast"/>
        <w:jc w:val="center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 </w:t>
      </w:r>
      <w:r>
        <w:rPr>
          <w:rFonts w:cs="Tahoma"/>
          <w:color w:val="000000"/>
          <w:sz w:val="36"/>
          <w:szCs w:val="36"/>
        </w:rPr>
        <w:t>повышения квалификации</w:t>
      </w: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6A1013">
      <w:pPr>
        <w:pStyle w:val="Textbody"/>
        <w:spacing w:after="0" w:line="300" w:lineRule="atLeast"/>
        <w:jc w:val="center"/>
        <w:rPr>
          <w:color w:val="000000"/>
        </w:rPr>
      </w:pPr>
    </w:p>
    <w:p w:rsidR="006A1013" w:rsidRDefault="00A2387C">
      <w:pPr>
        <w:pStyle w:val="Textbody"/>
        <w:spacing w:after="0" w:line="300" w:lineRule="atLeast"/>
        <w:jc w:val="center"/>
        <w:rPr>
          <w:color w:val="000000"/>
        </w:rPr>
      </w:pPr>
      <w:r>
        <w:rPr>
          <w:color w:val="000000"/>
        </w:rPr>
        <w:t>г. Светлый</w:t>
      </w:r>
    </w:p>
    <w:sectPr w:rsidR="006A1013">
      <w:pgSz w:w="11906" w:h="16838"/>
      <w:pgMar w:top="1134" w:right="1130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20" w:rsidRDefault="00DC4820">
      <w:r>
        <w:separator/>
      </w:r>
    </w:p>
  </w:endnote>
  <w:endnote w:type="continuationSeparator" w:id="0">
    <w:p w:rsidR="00DC4820" w:rsidRDefault="00D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20" w:rsidRDefault="00DC4820">
      <w:r>
        <w:rPr>
          <w:color w:val="000000"/>
        </w:rPr>
        <w:separator/>
      </w:r>
    </w:p>
  </w:footnote>
  <w:footnote w:type="continuationSeparator" w:id="0">
    <w:p w:rsidR="00DC4820" w:rsidRDefault="00DC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E49"/>
    <w:multiLevelType w:val="multilevel"/>
    <w:tmpl w:val="15A850A8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ahoma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rPr>
        <w:rFonts w:cs="Tahoma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ahoma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rPr>
        <w:rFonts w:cs="Tahoma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cs="Tahoma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cs="Tahoma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cs="Tahoma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cs="Tahoma"/>
        <w:color w:val="000000"/>
        <w:sz w:val="28"/>
        <w:szCs w:val="28"/>
      </w:rPr>
    </w:lvl>
  </w:abstractNum>
  <w:abstractNum w:abstractNumId="1">
    <w:nsid w:val="55975597"/>
    <w:multiLevelType w:val="multilevel"/>
    <w:tmpl w:val="B82CE776"/>
    <w:styleLink w:val="WW8Num8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1013"/>
    <w:rsid w:val="00443AB8"/>
    <w:rsid w:val="006A1013"/>
    <w:rsid w:val="00A2387C"/>
    <w:rsid w:val="00DC4820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???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Mangal" w:eastAsia="Mangal" w:hAnsi="Mangal"/>
      <w:color w:val="000000"/>
      <w:sz w:val="36"/>
      <w:szCs w:val="36"/>
    </w:rPr>
  </w:style>
  <w:style w:type="paragraph" w:customStyle="1" w:styleId="a6">
    <w:name w:val="?????? ?? ????????"/>
    <w:basedOn w:val="a5"/>
  </w:style>
  <w:style w:type="paragraph" w:customStyle="1" w:styleId="a7">
    <w:name w:val="?????? ? ?????"/>
    <w:basedOn w:val="a5"/>
  </w:style>
  <w:style w:type="paragraph" w:customStyle="1" w:styleId="a8">
    <w:name w:val="?????? ??? ???????"/>
    <w:basedOn w:val="a5"/>
  </w:style>
  <w:style w:type="paragraph" w:customStyle="1" w:styleId="a9">
    <w:name w:val="?????? ??? ??????? ? ???????"/>
    <w:basedOn w:val="a5"/>
  </w:style>
  <w:style w:type="paragraph" w:customStyle="1" w:styleId="aa">
    <w:name w:val="?????"/>
    <w:basedOn w:val="a5"/>
  </w:style>
  <w:style w:type="paragraph" w:customStyle="1" w:styleId="ab">
    <w:name w:val="???????? ?????"/>
    <w:basedOn w:val="a5"/>
  </w:style>
  <w:style w:type="paragraph" w:customStyle="1" w:styleId="ac">
    <w:name w:val="???????????? ?????? ?? ??????"/>
    <w:basedOn w:val="a5"/>
  </w:style>
  <w:style w:type="paragraph" w:customStyle="1" w:styleId="ad">
    <w:name w:val="?????? ?????? ? ????????"/>
    <w:basedOn w:val="a5"/>
    <w:pPr>
      <w:ind w:firstLine="340"/>
    </w:pPr>
  </w:style>
  <w:style w:type="paragraph" w:customStyle="1" w:styleId="ae">
    <w:name w:val="????????"/>
    <w:basedOn w:val="a5"/>
  </w:style>
  <w:style w:type="paragraph" w:customStyle="1" w:styleId="1">
    <w:name w:val="???????? 1"/>
    <w:basedOn w:val="a5"/>
    <w:pPr>
      <w:jc w:val="center"/>
    </w:pPr>
  </w:style>
  <w:style w:type="paragraph" w:customStyle="1" w:styleId="2">
    <w:name w:val="???????? 2"/>
    <w:basedOn w:val="a5"/>
    <w:pPr>
      <w:spacing w:before="57" w:after="57"/>
      <w:ind w:right="113"/>
      <w:jc w:val="center"/>
    </w:pPr>
  </w:style>
  <w:style w:type="paragraph" w:customStyle="1" w:styleId="af">
    <w:name w:val="?????????"/>
    <w:basedOn w:val="a5"/>
    <w:pPr>
      <w:spacing w:before="238" w:after="119"/>
    </w:pPr>
  </w:style>
  <w:style w:type="paragraph" w:customStyle="1" w:styleId="10">
    <w:name w:val="????????? 1"/>
    <w:basedOn w:val="a5"/>
    <w:pPr>
      <w:spacing w:before="238" w:after="119"/>
    </w:pPr>
  </w:style>
  <w:style w:type="paragraph" w:customStyle="1" w:styleId="20">
    <w:name w:val="????????? 2"/>
    <w:basedOn w:val="a5"/>
    <w:pPr>
      <w:spacing w:before="238" w:after="119"/>
    </w:pPr>
  </w:style>
  <w:style w:type="paragraph" w:customStyle="1" w:styleId="af0">
    <w:name w:val="????????? ?????"/>
    <w:basedOn w:val="a5"/>
  </w:style>
  <w:style w:type="paragraph" w:customStyle="1" w:styleId="LTGliederung1">
    <w:name w:val="???????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</w:pPr>
    <w:rPr>
      <w:rFonts w:ascii="Mangal" w:eastAsia="Mangal" w:hAnsi="Mangal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color w:val="000000"/>
      <w:sz w:val="88"/>
      <w:szCs w:val="88"/>
    </w:rPr>
  </w:style>
  <w:style w:type="paragraph" w:customStyle="1" w:styleId="LTUntertitel">
    <w:name w:val="???????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Mangal" w:eastAsia="Mangal" w:hAnsi="Mangal"/>
      <w:color w:val="000000"/>
      <w:sz w:val="64"/>
      <w:szCs w:val="64"/>
    </w:rPr>
  </w:style>
  <w:style w:type="paragraph" w:customStyle="1" w:styleId="LTNotizen">
    <w:name w:val="???????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LTHintergrundobjekte">
    <w:name w:val="???????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Calibri" w:eastAsia="Calibri" w:hAnsi="Calibri" w:cs="Calibri"/>
      <w:color w:val="000000"/>
      <w:sz w:val="36"/>
      <w:szCs w:val="36"/>
    </w:rPr>
  </w:style>
  <w:style w:type="paragraph" w:customStyle="1" w:styleId="LTHintergrund">
    <w:name w:val="???????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color w:val="000000"/>
      <w:sz w:val="88"/>
      <w:szCs w:val="88"/>
    </w:rPr>
  </w:style>
  <w:style w:type="paragraph" w:customStyle="1" w:styleId="af1">
    <w:name w:val="????????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Mangal" w:eastAsia="Mangal" w:hAnsi="Mangal"/>
      <w:color w:val="000000"/>
      <w:sz w:val="64"/>
      <w:szCs w:val="64"/>
    </w:rPr>
  </w:style>
  <w:style w:type="paragraph" w:customStyle="1" w:styleId="af2">
    <w:name w:val="??????? 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Calibri" w:eastAsia="Calibri" w:hAnsi="Calibri" w:cs="Calibri"/>
      <w:color w:val="000000"/>
      <w:sz w:val="36"/>
      <w:szCs w:val="36"/>
    </w:rPr>
  </w:style>
  <w:style w:type="paragraph" w:customStyle="1" w:styleId="af3">
    <w:name w:val="???"/>
    <w:pPr>
      <w:autoSpaceDE w:val="0"/>
      <w:jc w:val="center"/>
    </w:pPr>
  </w:style>
  <w:style w:type="paragraph" w:customStyle="1" w:styleId="af4">
    <w:name w:val="??????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WW-1">
    <w:name w:val="WW-?????????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</w:pPr>
    <w:rPr>
      <w:rFonts w:ascii="Mangal" w:eastAsia="Mangal" w:hAnsi="Mangal"/>
      <w:color w:val="000000"/>
      <w:sz w:val="64"/>
      <w:szCs w:val="64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WW-10">
    <w:name w:val="WW-?????????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color w:val="000000"/>
      <w:sz w:val="88"/>
      <w:szCs w:val="88"/>
    </w:rPr>
  </w:style>
  <w:style w:type="paragraph" w:customStyle="1" w:styleId="WW-11">
    <w:name w:val="WW-????????? 1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</w:pPr>
    <w:rPr>
      <w:rFonts w:ascii="Mangal" w:eastAsia="Mangal" w:hAnsi="Mangal"/>
      <w:color w:val="000000"/>
      <w:sz w:val="64"/>
      <w:szCs w:val="64"/>
    </w:rPr>
  </w:style>
  <w:style w:type="paragraph" w:customStyle="1" w:styleId="WW-21">
    <w:name w:val="WW-????????? 21"/>
    <w:basedOn w:val="WW-1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">
    <w:name w:val="WW-?????????1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color w:val="000000"/>
      <w:sz w:val="88"/>
      <w:szCs w:val="88"/>
    </w:rPr>
  </w:style>
  <w:style w:type="paragraph" w:customStyle="1" w:styleId="WW-112">
    <w:name w:val="WW-????????? 11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</w:pPr>
    <w:rPr>
      <w:rFonts w:ascii="Mangal" w:eastAsia="Mangal" w:hAnsi="Mangal"/>
      <w:color w:val="000000"/>
      <w:sz w:val="64"/>
      <w:szCs w:val="64"/>
    </w:rPr>
  </w:style>
  <w:style w:type="paragraph" w:customStyle="1" w:styleId="WW-212">
    <w:name w:val="WW-????????? 212"/>
    <w:basedOn w:val="WW-11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3z1">
    <w:name w:val="WW8Num3z1"/>
    <w:rPr>
      <w:rFonts w:cs="Tahoma"/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???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Mangal" w:eastAsia="Mangal" w:hAnsi="Mangal"/>
      <w:color w:val="000000"/>
      <w:sz w:val="36"/>
      <w:szCs w:val="36"/>
    </w:rPr>
  </w:style>
  <w:style w:type="paragraph" w:customStyle="1" w:styleId="a6">
    <w:name w:val="?????? ?? ????????"/>
    <w:basedOn w:val="a5"/>
  </w:style>
  <w:style w:type="paragraph" w:customStyle="1" w:styleId="a7">
    <w:name w:val="?????? ? ?????"/>
    <w:basedOn w:val="a5"/>
  </w:style>
  <w:style w:type="paragraph" w:customStyle="1" w:styleId="a8">
    <w:name w:val="?????? ??? ???????"/>
    <w:basedOn w:val="a5"/>
  </w:style>
  <w:style w:type="paragraph" w:customStyle="1" w:styleId="a9">
    <w:name w:val="?????? ??? ??????? ? ???????"/>
    <w:basedOn w:val="a5"/>
  </w:style>
  <w:style w:type="paragraph" w:customStyle="1" w:styleId="aa">
    <w:name w:val="?????"/>
    <w:basedOn w:val="a5"/>
  </w:style>
  <w:style w:type="paragraph" w:customStyle="1" w:styleId="ab">
    <w:name w:val="???????? ?????"/>
    <w:basedOn w:val="a5"/>
  </w:style>
  <w:style w:type="paragraph" w:customStyle="1" w:styleId="ac">
    <w:name w:val="???????????? ?????? ?? ??????"/>
    <w:basedOn w:val="a5"/>
  </w:style>
  <w:style w:type="paragraph" w:customStyle="1" w:styleId="ad">
    <w:name w:val="?????? ?????? ? ????????"/>
    <w:basedOn w:val="a5"/>
    <w:pPr>
      <w:ind w:firstLine="340"/>
    </w:pPr>
  </w:style>
  <w:style w:type="paragraph" w:customStyle="1" w:styleId="ae">
    <w:name w:val="????????"/>
    <w:basedOn w:val="a5"/>
  </w:style>
  <w:style w:type="paragraph" w:customStyle="1" w:styleId="1">
    <w:name w:val="???????? 1"/>
    <w:basedOn w:val="a5"/>
    <w:pPr>
      <w:jc w:val="center"/>
    </w:pPr>
  </w:style>
  <w:style w:type="paragraph" w:customStyle="1" w:styleId="2">
    <w:name w:val="???????? 2"/>
    <w:basedOn w:val="a5"/>
    <w:pPr>
      <w:spacing w:before="57" w:after="57"/>
      <w:ind w:right="113"/>
      <w:jc w:val="center"/>
    </w:pPr>
  </w:style>
  <w:style w:type="paragraph" w:customStyle="1" w:styleId="af">
    <w:name w:val="?????????"/>
    <w:basedOn w:val="a5"/>
    <w:pPr>
      <w:spacing w:before="238" w:after="119"/>
    </w:pPr>
  </w:style>
  <w:style w:type="paragraph" w:customStyle="1" w:styleId="10">
    <w:name w:val="????????? 1"/>
    <w:basedOn w:val="a5"/>
    <w:pPr>
      <w:spacing w:before="238" w:after="119"/>
    </w:pPr>
  </w:style>
  <w:style w:type="paragraph" w:customStyle="1" w:styleId="20">
    <w:name w:val="????????? 2"/>
    <w:basedOn w:val="a5"/>
    <w:pPr>
      <w:spacing w:before="238" w:after="119"/>
    </w:pPr>
  </w:style>
  <w:style w:type="paragraph" w:customStyle="1" w:styleId="af0">
    <w:name w:val="????????? ?????"/>
    <w:basedOn w:val="a5"/>
  </w:style>
  <w:style w:type="paragraph" w:customStyle="1" w:styleId="LTGliederung1">
    <w:name w:val="???????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</w:pPr>
    <w:rPr>
      <w:rFonts w:ascii="Mangal" w:eastAsia="Mangal" w:hAnsi="Mangal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color w:val="000000"/>
      <w:sz w:val="88"/>
      <w:szCs w:val="88"/>
    </w:rPr>
  </w:style>
  <w:style w:type="paragraph" w:customStyle="1" w:styleId="LTUntertitel">
    <w:name w:val="???????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Mangal" w:eastAsia="Mangal" w:hAnsi="Mangal"/>
      <w:color w:val="000000"/>
      <w:sz w:val="64"/>
      <w:szCs w:val="64"/>
    </w:rPr>
  </w:style>
  <w:style w:type="paragraph" w:customStyle="1" w:styleId="LTNotizen">
    <w:name w:val="???????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LTHintergrundobjekte">
    <w:name w:val="???????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Calibri" w:eastAsia="Calibri" w:hAnsi="Calibri" w:cs="Calibri"/>
      <w:color w:val="000000"/>
      <w:sz w:val="36"/>
      <w:szCs w:val="36"/>
    </w:rPr>
  </w:style>
  <w:style w:type="paragraph" w:customStyle="1" w:styleId="LTHintergrund">
    <w:name w:val="???????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color w:val="000000"/>
      <w:sz w:val="88"/>
      <w:szCs w:val="88"/>
    </w:rPr>
  </w:style>
  <w:style w:type="paragraph" w:customStyle="1" w:styleId="af1">
    <w:name w:val="????????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Mangal" w:eastAsia="Mangal" w:hAnsi="Mangal"/>
      <w:color w:val="000000"/>
      <w:sz w:val="64"/>
      <w:szCs w:val="64"/>
    </w:rPr>
  </w:style>
  <w:style w:type="paragraph" w:customStyle="1" w:styleId="af2">
    <w:name w:val="??????? 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Calibri" w:eastAsia="Calibri" w:hAnsi="Calibri" w:cs="Calibri"/>
      <w:color w:val="000000"/>
      <w:sz w:val="36"/>
      <w:szCs w:val="36"/>
    </w:rPr>
  </w:style>
  <w:style w:type="paragraph" w:customStyle="1" w:styleId="af3">
    <w:name w:val="???"/>
    <w:pPr>
      <w:autoSpaceDE w:val="0"/>
      <w:jc w:val="center"/>
    </w:pPr>
  </w:style>
  <w:style w:type="paragraph" w:customStyle="1" w:styleId="af4">
    <w:name w:val="??????????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WW-1">
    <w:name w:val="WW-?????????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</w:pPr>
    <w:rPr>
      <w:rFonts w:ascii="Mangal" w:eastAsia="Mangal" w:hAnsi="Mangal"/>
      <w:color w:val="000000"/>
      <w:sz w:val="64"/>
      <w:szCs w:val="64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WW-10">
    <w:name w:val="WW-?????????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color w:val="000000"/>
      <w:sz w:val="88"/>
      <w:szCs w:val="88"/>
    </w:rPr>
  </w:style>
  <w:style w:type="paragraph" w:customStyle="1" w:styleId="WW-11">
    <w:name w:val="WW-????????? 1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</w:pPr>
    <w:rPr>
      <w:rFonts w:ascii="Mangal" w:eastAsia="Mangal" w:hAnsi="Mangal"/>
      <w:color w:val="000000"/>
      <w:sz w:val="64"/>
      <w:szCs w:val="64"/>
    </w:rPr>
  </w:style>
  <w:style w:type="paragraph" w:customStyle="1" w:styleId="WW-21">
    <w:name w:val="WW-????????? 21"/>
    <w:basedOn w:val="WW-1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">
    <w:name w:val="WW-?????????1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color w:val="000000"/>
      <w:sz w:val="88"/>
      <w:szCs w:val="88"/>
    </w:rPr>
  </w:style>
  <w:style w:type="paragraph" w:customStyle="1" w:styleId="WW-112">
    <w:name w:val="WW-????????? 11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</w:pPr>
    <w:rPr>
      <w:rFonts w:ascii="Mangal" w:eastAsia="Mangal" w:hAnsi="Mangal"/>
      <w:color w:val="000000"/>
      <w:sz w:val="64"/>
      <w:szCs w:val="64"/>
    </w:rPr>
  </w:style>
  <w:style w:type="paragraph" w:customStyle="1" w:styleId="WW-212">
    <w:name w:val="WW-????????? 212"/>
    <w:basedOn w:val="WW-11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3z1">
    <w:name w:val="WW8Num3z1"/>
    <w:rPr>
      <w:rFonts w:cs="Tahoma"/>
      <w:color w:val="000000"/>
      <w:sz w:val="28"/>
      <w:szCs w:val="28"/>
    </w:rPr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749</Words>
  <Characters>4274</Characters>
  <Application>Microsoft Office Word</Application>
  <DocSecurity>0</DocSecurity>
  <Lines>35</Lines>
  <Paragraphs>10</Paragraphs>
  <ScaleCrop>false</ScaleCrop>
  <Company>diakov.net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3</cp:revision>
  <cp:lastPrinted>2016-06-10T12:46:00Z</cp:lastPrinted>
  <dcterms:created xsi:type="dcterms:W3CDTF">2015-01-14T12:56:00Z</dcterms:created>
  <dcterms:modified xsi:type="dcterms:W3CDTF">2017-08-21T08:44:00Z</dcterms:modified>
</cp:coreProperties>
</file>